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幸福的持续</w:t>
      </w:r>
    </w:p>
    <w:p>
      <w:r>
        <w:rPr>
          <w:rFonts w:ascii="宋体" w:hAnsi="宋体" w:eastAsia="宋体"/>
          <w:sz w:val="24"/>
        </w:rPr>
        <w:t>王拉娣，尹邦满，杨晓玲，刘利，范红艳等著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幸福的持续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王拉娣，尹邦满，杨晓玲，刘利，范红艳等著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本书出售、求购地址：https://www.jiaokey.com/book/detail/14325509.html</w:t>
      </w:r>
    </w:p>
    <w:p>
      <w:r>
        <w:t>更多相关图书推荐：https://www.jiaokey.com</w:t>
      </w:r>
    </w:p>
    <w:p>
      <w:r>
        <w:t>王拉娣，尹邦满，杨晓玲，刘利，范红艳等著 其他作品：https://www.jiaokey.com/tag/王拉娣，尹邦满，杨晓玲，刘利，范红艳等著.html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关键词搜索：https://www.jiaokey.com/tag/幸福的持续.html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