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全国船舶工业职业技术教育教学指导委员会规划教材  船舶工程技术基础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全国船舶工业职业技术教育教学指导委员会规划教材  船舶工程技术基础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本书出售、求购地址：https://www.jiaokey.com/book/detail/14325257.html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关键词搜索：https://www.jiaokey.com/tag/全国船舶工业职业技术教育教学指导委员会规划教材  船舶工程技术基础.html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