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全国名老中医虞坚尔传承工作室学术论文集粹</w:t>
      </w:r>
    </w:p>
    <w:p>
      <w:r>
        <w:rPr>
          <w:rFonts w:ascii="宋体" w:hAnsi="宋体" w:eastAsia="宋体"/>
          <w:sz w:val="24"/>
        </w:rPr>
        <w:t>虞坚尔，李利清主编；周静冬，郭爱华，白莉副主编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全国名老中医虞坚尔传承工作室学术论文集粹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虞坚尔，李利清主编；周静冬，郭爱华，白莉副主编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本书出售、求购地址：https://www.jiaokey.com/book/detail/14323143.html</w:t>
      </w:r>
    </w:p>
    <w:p>
      <w:r>
        <w:t>更多相关图书推荐：https://www.jiaokey.com</w:t>
      </w:r>
    </w:p>
    <w:p>
      <w:r>
        <w:t>虞坚尔，李利清主编；周静冬，郭爱华，白莉副主编 其他作品：https://www.jiaokey.com/tag/虞坚尔，李利清主编；周静冬，郭爱华，白莉副主编.html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关键词搜索：https://www.jiaokey.com/tag/全国名老中医虞坚尔传承工作室学术论文集粹.html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