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基层党组织组织生活创新案例</w:t>
      </w:r>
    </w:p>
    <w:p>
      <w:r>
        <w:rPr>
          <w:rFonts w:ascii="宋体" w:hAnsi="宋体" w:eastAsia="宋体"/>
          <w:sz w:val="24"/>
        </w:rPr>
        <w:t>中共北京市委组织部，中共北京市委《支部生活》杂志社编写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基层党组织组织生活创新案例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中共北京市委组织部，中共北京市委《支部生活》杂志社编写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  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本书出售、求购地址：https://www.jiaokey.com/book/detail/14322262.html</w:t>
      </w:r>
    </w:p>
    <w:p>
      <w:r>
        <w:t>更多相关图书推荐：https://www.jiaokey.com</w:t>
      </w:r>
    </w:p>
    <w:p>
      <w:r>
        <w:t>中共北京市委组织部，中共北京市委《支部生活》杂志社编写 其他作品：https://www.jiaokey.com/tag/中共北京市委组织部，中共北京市委《支部生活》杂志社编写.html</w:t>
      </w:r>
    </w:p>
    <w:p>
      <w:r>
        <w:t>北京：北京日报出版社  北京：同心出版社 出版图书：https://www.jiaokey.com/tag/北京：北京日报出版社  北京：同心出版社.html</w:t>
      </w:r>
    </w:p>
    <w:p>
      <w:r>
        <w:t>关键词搜索：https://www.jiaokey.com/tag/基层党组织组织生活创新案例.html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