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书名：文子校释</w:t>
      </w:r>
    </w:p>
    <w:p>
      <w:r>
        <w:t>作者：李定生，徐慧君校&lt;font color=Red&gt;释&lt;/font&gt;</w:t>
      </w:r>
    </w:p>
    <w:p>
      <w:r>
        <w:t>出版社：武汉:湖北教育出版社,2016.11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文子校释 评论地址：https://www.jiaokey.com/book/detail/14321204.html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