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看一眼就知道  恐龙</w:t>
      </w:r>
    </w:p>
    <w:p>
      <w:r>
        <w:rPr>
          <w:rFonts w:ascii="宋体" w:hAnsi="宋体" w:eastAsia="宋体"/>
          <w:sz w:val="24"/>
        </w:rPr>
        <w:t>（法）罗曼·阿米奥文；（法）基科图；赵倩译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看一眼就知道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（法）罗曼·阿米奥文；（法）基科图；赵倩译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本书出售、求购地址：https://www.jiaokey.com/book/detail/14321122.html</w:t>
      </w:r>
    </w:p>
    <w:p>
      <w:r>
        <w:t>更多相关图书推荐：https://www.jiaokey.com</w:t>
      </w:r>
    </w:p>
    <w:p>
      <w:r>
        <w:t>（法）罗曼·阿米奥文；（法）基科图；赵倩译 其他作品：https://www.jiaokey.com/tag/（法）罗曼·阿米奥文；（法）基科图；赵倩译.html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关键词搜索：https://www.jiaokey.com/tag/看一眼就知道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