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北京非公有制企业社会责任报告  2017</w:t>
      </w:r>
    </w:p>
    <w:p>
      <w:r>
        <w:rPr>
          <w:rFonts w:ascii="宋体" w:hAnsi="宋体" w:eastAsia="宋体"/>
          <w:sz w:val="24"/>
        </w:rPr>
        <w:t>宋贵伦，冯培主编；柳学信，关鑫，岳金柱副主编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北京非公有制企业社会责任报告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宋贵伦，冯培主编；柳学信，关鑫，岳金柱副主编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本书出售、求购地址：https://www.jiaokey.com/book/detail/14321117.html</w:t>
      </w:r>
    </w:p>
    <w:p>
      <w:r>
        <w:t>更多相关图书推荐：https://www.jiaokey.com</w:t>
      </w:r>
    </w:p>
    <w:p>
      <w:r>
        <w:t>宋贵伦，冯培主编；柳学信，关鑫，岳金柱副主编 其他作品：https://www.jiaokey.com/tag/宋贵伦，冯培主编；柳学信，关鑫，岳金柱副主编.html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关键词搜索：https://www.jiaokey.com/tag/北京非公有制企业社会责任报告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