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书名：西方漫画文化系列  欧洲漫画史  下  1848-1900年</w:t>
      </w:r>
    </w:p>
    <w:p>
      <w:r>
        <w:t>作者：（德）爱德华·福克斯著；王泰智，沈惠珠译</w:t>
      </w:r>
    </w:p>
    <w:p>
      <w:r>
        <w:t>出版社：</w:t>
      </w:r>
    </w:p>
    <w:p>
      <w:r>
        <w:t>出版日期：2017.07</w:t>
      </w:r>
    </w:p>
    <w:p>
      <w:r>
        <w:t>总页数：526</w:t>
      </w:r>
    </w:p>
    <w:p>
      <w:r>
        <w:t>更多请访问教客网: www.jiaokey.com</w:t>
      </w:r>
    </w:p>
    <w:p>
      <w:r>
        <w:t>西方漫画文化系列  欧洲漫画史  下  1848-1900年 评论地址：https://www.jiaokey.com/book/detail/14318926.html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