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江阴市文林小学特色读本  钱币  第3册</w:t>
      </w:r>
    </w:p>
    <w:p>
      <w:r>
        <w:rPr>
          <w:rFonts w:ascii="宋体" w:hAnsi="宋体" w:eastAsia="宋体"/>
          <w:sz w:val="24"/>
        </w:rPr>
        <w:t>周勤伟主编；黄凯浩副主编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江阴市文林小学特色读本  钱币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周勤伟主编；黄凯浩副主编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本书出售、求购地址：https://www.jiaokey.com/book/detail/14318300.html</w:t>
      </w:r>
    </w:p>
    <w:p>
      <w:r>
        <w:t>更多相关图书推荐：https://www.jiaokey.com</w:t>
      </w:r>
    </w:p>
    <w:p>
      <w:r>
        <w:t>周勤伟主编；黄凯浩副主编 其他作品：https://www.jiaokey.com/tag/周勤伟主编；黄凯浩副主编.html</w:t>
      </w:r>
    </w:p>
    <w:p>
      <w:r>
        <w:t>关键词搜索：https://www.jiaokey.com/tag/江阴市文林小学特色读本  钱币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