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书名：徐霞客研究文集  纪念徐霞客诞生430周年暨江阴市徐霞客研究会成立30周年</w:t>
      </w:r>
    </w:p>
    <w:p>
      <w:r>
        <w:t>作者：江阴市史志办公室，江阴市政协学习文史委员会，江阴市徐霞客研究会编</w:t>
      </w:r>
    </w:p>
    <w:p>
      <w:r>
        <w:t>出版社：苏州：古吴轩出版社</w:t>
      </w:r>
    </w:p>
    <w:p>
      <w:r>
        <w:t>出版日期：2017</w:t>
      </w:r>
    </w:p>
    <w:p>
      <w:r>
        <w:t>总页数：540</w:t>
      </w:r>
    </w:p>
    <w:p>
      <w:r>
        <w:t>更多请访问教客网: www.jiaokey.com</w:t>
      </w:r>
    </w:p>
    <w:p>
      <w:r>
        <w:t>徐霞客研究文集  纪念徐霞客诞生430周年暨江阴市徐霞客研究会成立30周年 评论地址：https://www.jiaokey.com/book/detail/14316889.html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