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中国高被引分析报告  2016版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中国高被引分析报告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本书出售、求购地址：https://www.jiaokey.com/book/detail/14316800.html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关键词搜索：https://www.jiaokey.com/tag/中国高被引分析报告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