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2014.12  建设者：2014年度教师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2014.12  建设者：2014年度教师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本书出售、求购地址：https://www.jiaokey.com/book/detail/14315552.html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2014.12  建设者：2014年度教师.html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