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书名：关东风情民间剪纸发展史话</w:t>
      </w:r>
    </w:p>
    <w:p>
      <w:r>
        <w:t>作者:刘海年，吴桂萍编著</w:t>
      </w:r>
    </w:p>
    <w:p>
      <w:r>
        <w:t>出版社:沈阳：沈阳出版社</w:t>
      </w:r>
    </w:p>
    <w:p>
      <w:r>
        <w:t>出版日期：2016.12</w:t>
      </w:r>
    </w:p>
    <w:p>
      <w:r>
        <w:t>总页数：218</w:t>
      </w:r>
    </w:p>
    <w:p>
      <w:r>
        <w:t>更多请访问教客网:www.jiaokey.com</w:t>
      </w:r>
    </w:p>
    <w:p>
      <w:r>
        <w:t>关东风情民间剪纸发展史话评论地址：https://www.jiaokey.com/book/detail/14315523.html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