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头脑潜能开发  绘画  1  2-3岁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头脑潜能开发  绘画  1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本书出售、求购地址：https://www.jiaokey.com/book/detail/14312402.html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关键词搜索：https://www.jiaokey.com/tag/头脑潜能开发  绘画  1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