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模拟电子系统设计指南  实践篇  从半导体、分立元件到ADI集成电路的分析与实现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模拟电子系统设计指南  实践篇  从半导体、分立元件到ADI集成电路的分析与实现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本书出售、求购地址：https://www.jiaokey.com/book/detail/14310241.html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关键词搜索：https://www.jiaokey.com/tag/模拟电子系统设计指南  实践篇  从半导体、分立元件到ADI集成电路的分析与实现.html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