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  多重性格的时代</w:t>
      </w:r>
    </w:p>
    <w:p>
      <w:r>
        <w:t>作者：王天有，高寿仙著</w:t>
      </w:r>
    </w:p>
    <w:p>
      <w:r>
        <w:t>出版社：</w:t>
      </w:r>
    </w:p>
    <w:p>
      <w:r>
        <w:t>出版日期：2017.10</w:t>
      </w:r>
    </w:p>
    <w:p>
      <w:r>
        <w:t>总页数：556</w:t>
      </w:r>
    </w:p>
    <w:p>
      <w:r>
        <w:t>更多请访问教客网: www.jiaokey.com</w:t>
      </w:r>
    </w:p>
    <w:p>
      <w:r>
        <w:t>明史  多重性格的时代 评论地址：https://www.jiaokey.com/book/detail/14309445.html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