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精通Android Wear应用开发</w:t>
      </w:r>
    </w:p>
    <w:p>
      <w:r>
        <w:rPr>
          <w:rFonts w:ascii="宋体" w:hAnsi="宋体" w:eastAsia="宋体"/>
          <w:sz w:val="24"/>
        </w:rPr>
        <w:t>（美）西迪基·哈米德，（美）贾伟德·奇达著；张磊，胡训强译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精通Android Wear应用开发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（美）西迪基·哈米德，（美）贾伟德·奇达著；张磊，胡训强译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本书出售、求购地址：https://www.jiaokey.com/book/detail/14309409.html</w:t>
      </w:r>
    </w:p>
    <w:p>
      <w:r>
        <w:t>更多相关图书推荐：https://www.jiaokey.com</w:t>
      </w:r>
    </w:p>
    <w:p>
      <w:r>
        <w:t>（美）西迪基·哈米德，（美）贾伟德·奇达著；张磊，胡训强译 其他作品：https://www.jiaokey.com/tag/（美）西迪基·哈米德，（美）贾伟德·奇达著；张磊，胡训强译.html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关键词搜索：https://www.jiaokey.com/tag/精通Android Wear应用开发.html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