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环境装饰  废物再利用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环境装饰  废物再利用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本书出售、求购地址：https://www.jiaokey.com/book/detail/14308242.html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关键词搜索：https://www.jiaokey.com/tag/环境装饰  废物再利用.html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