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投机教父尼德霍夫的股票投机术</w:t>
      </w:r>
    </w:p>
    <w:p>
      <w:r>
        <w:rPr>
          <w:rFonts w:ascii="宋体" w:hAnsi="宋体" w:eastAsia="宋体"/>
          <w:sz w:val="24"/>
        </w:rPr>
        <w:t>（美）维克多·尼德霍夫，（美）劳蕾尔·肯纳著；张尧然，杨颖玥译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投机教父尼德霍夫的股票投机术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（美）维克多·尼德霍夫，（美）劳蕾尔·肯纳著；张尧然，杨颖玥译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本书出售、求购地址：https://www.jiaokey.com/book/detail/14307153.html</w:t>
      </w:r>
    </w:p>
    <w:p>
      <w:r>
        <w:t>更多相关图书推荐：https://www.jiaokey.com</w:t>
      </w:r>
    </w:p>
    <w:p>
      <w:r>
        <w:t>（美）维克多·尼德霍夫，（美）劳蕾尔·肯纳著；张尧然，杨颖玥译 其他作品：https://www.jiaokey.com/tag/（美）维克多·尼德霍夫，（美）劳蕾尔·肯纳著；张尧然，杨颖玥译.html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关键词搜索：https://www.jiaokey.com/tag/投机教父尼德霍夫的股票投机术.html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