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书名：超人气故事漫画绘制技法</w:t>
      </w:r>
    </w:p>
    <w:p>
      <w:r>
        <w:t>作者：唐立耘编著</w:t>
      </w:r>
    </w:p>
    <w:p>
      <w:r>
        <w:t>出版社：武汉：湖北美术出版社</w:t>
      </w:r>
    </w:p>
    <w:p>
      <w:r>
        <w:t>出版日期：2016.08</w:t>
      </w:r>
    </w:p>
    <w:p>
      <w:r>
        <w:t>总页数：140</w:t>
      </w:r>
    </w:p>
    <w:p>
      <w:r>
        <w:t>更多请访问教客网: www.jiaokey.com</w:t>
      </w:r>
    </w:p>
    <w:p>
      <w:r>
        <w:t>超人气故事漫画绘制技法 评论地址：https://www.jiaokey.com/book/detail/14306036.html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