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书名：乱说画  从顾恺之到黄宾虹</w:t>
      </w:r>
    </w:p>
    <w:p>
      <w:r>
        <w:t>作者:王茂</w:t>
      </w:r>
    </w:p>
    <w:p>
      <w:r>
        <w:t>出版社:北京：中国青年出版社</w:t>
      </w:r>
    </w:p>
    <w:p>
      <w:r>
        <w:t>出版日期：2017.05</w:t>
      </w:r>
    </w:p>
    <w:p>
      <w:r>
        <w:t>总页数：316</w:t>
      </w:r>
    </w:p>
    <w:p>
      <w:r>
        <w:t>更多请访问教客网:www.jiaokey.com</w:t>
      </w:r>
    </w:p>
    <w:p>
      <w:r>
        <w:t>乱说画  从顾恺之到黄宾虹评论地址：https://www.jiaokey.com/book/detail/14305254.html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