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书名：浙江近代海洋文明史  民国卷  第2册</w:t>
      </w:r>
    </w:p>
    <w:p>
      <w:r>
        <w:t>作者:孙善根著</w:t>
      </w:r>
    </w:p>
    <w:p>
      <w:r>
        <w:t>出版社:</w:t>
      </w:r>
    </w:p>
    <w:p>
      <w:r>
        <w:t>出版日期：2017.05</w:t>
      </w:r>
    </w:p>
    <w:p>
      <w:r>
        <w:t>总页数：340</w:t>
      </w:r>
    </w:p>
    <w:p>
      <w:r>
        <w:t>更多请访问教客网:www.jiaokey.com</w:t>
      </w:r>
    </w:p>
    <w:p>
      <w:r>
        <w:t>浙江近代海洋文明史  民国卷  第2册评论地址：https://www.jiaokey.com/book/detail/14305192.html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