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书名：计算思维与Visual Basic程序设计</w:t>
      </w:r>
    </w:p>
    <w:p>
      <w:r>
        <w:t>作者：张春英，赵艳君主编；山艳，陈晓，刘盈等副主编</w:t>
      </w:r>
    </w:p>
    <w:p>
      <w:r>
        <w:t>出版社：北京：北京邮电大学出版社</w:t>
      </w:r>
    </w:p>
    <w:p>
      <w:r>
        <w:t>出版日期：2017.01</w:t>
      </w:r>
    </w:p>
    <w:p>
      <w:r>
        <w:t>总页数：340</w:t>
      </w:r>
    </w:p>
    <w:p>
      <w:r>
        <w:t>更多请访问教客网: www.jiaokey.com</w:t>
      </w:r>
    </w:p>
    <w:p>
      <w:r>
        <w:t>计算思维与Visual Basic程序设计 评论地址：https://www.jiaokey.com/book/detail/14304317.html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