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书名：3ds Max 2016+VRay建筑室内外效果图设计案例教程  全彩版</w:t>
      </w:r>
    </w:p>
    <w:p>
      <w:r>
        <w:t>作者:宋丽萍，刘海龙，王晓雅主编</w:t>
      </w:r>
    </w:p>
    <w:p>
      <w:r>
        <w:t>出版社:上海：上海交通大学出版社</w:t>
      </w:r>
    </w:p>
    <w:p>
      <w:r>
        <w:t>出版日期：2017.06</w:t>
      </w:r>
    </w:p>
    <w:p>
      <w:r>
        <w:t>总页数：391</w:t>
      </w:r>
    </w:p>
    <w:p>
      <w:r>
        <w:t>更多请访问教客网:www.jiaokey.com</w:t>
      </w:r>
    </w:p>
    <w:p>
      <w:r>
        <w:t>3ds Max 2016+VRay建筑室内外效果图设计案例教程  全彩版评论地址：https://www.jiaokey.com/book/detail/14304283.html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