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初级会计电算化基础培训教程  金蝶ERP-K/3</w:t>
      </w:r>
    </w:p>
    <w:p>
      <w:r>
        <w:rPr>
          <w:rFonts w:ascii="宋体" w:hAnsi="宋体" w:eastAsia="宋体"/>
          <w:sz w:val="24"/>
        </w:rPr>
        <w:t>陈静编著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初级会计电算化基础培训教程  金蝶ERP-K/3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本书出售、求购地址：https://www.jiaokey.com/book/detail/14303918.html</w:t>
      </w:r>
    </w:p>
    <w:p>
      <w:r>
        <w:t>更多相关图书推荐：https://www.jiaokey.com</w:t>
      </w:r>
    </w:p>
    <w:p>
      <w:r>
        <w:t>陈静编著 其他作品：https://www.jiaokey.com/tag/陈静编著.html</w:t>
      </w:r>
    </w:p>
    <w:p>
      <w:r>
        <w:t>关键词搜索：https://www.jiaokey.com/tag/初级会计电算化基础培训教程  金蝶ERP-K/3.html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