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再不学画画我们就老了，我的第一本国画书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再不学画画我们就老了，我的第一本国画书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本书出售、求购地址：https://www.jiaokey.com/book/detail/14303765.html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关键词搜索：https://www.jiaokey.com/tag/再不学画画我们就老了，我的第一本国画书.html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