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渤海郡静邑白杨树庄张氏分支家谱第三次补续附本</w:t>
      </w:r>
    </w:p>
    <w:p>
      <w:r>
        <w:rPr>
          <w:rFonts w:ascii="宋体" w:hAnsi="宋体" w:eastAsia="宋体"/>
          <w:sz w:val="24"/>
        </w:rPr>
        <w:t>国芝主编；书发，延棠，延芝，金芝，升芝，秀芝，领棠，福棠，洪林，贵生，树生，智生辑录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渤海郡静邑白杨树庄张氏分支家谱第三次补续附本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国芝主编；书发，延棠，延芝，金芝，升芝，秀芝，领棠，福棠，洪林，贵生，树生，智生辑录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本书出售、求购地址：https://www.jiaokey.com/book/detail/14299993.html</w:t>
      </w:r>
    </w:p>
    <w:p>
      <w:r>
        <w:t>更多相关图书推荐：https://www.jiaokey.com</w:t>
      </w:r>
    </w:p>
    <w:p>
      <w:r>
        <w:t>国芝主编；书发，延棠，延芝，金芝，升芝，秀芝，领棠，福棠，洪林，贵生，树生，智生辑录 其他作品：https://www.jiaokey.com/tag/国芝主编；书发，延棠，延芝，金芝，升芝，秀芝，领棠，福棠，洪林，贵生，树生，智生辑录.html</w:t>
      </w:r>
    </w:p>
    <w:p>
      <w:r>
        <w:t>关键词搜索：https://www.jiaokey.com/tag/渤海郡静邑白杨树庄张氏分支家谱第三次补续附本.html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