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素描艺术  90种开创性教学方法</w:t>
      </w:r>
    </w:p>
    <w:p>
      <w:r>
        <w:rPr>
          <w:rFonts w:ascii="宋体" w:hAnsi="宋体" w:eastAsia="宋体"/>
          <w:sz w:val="24"/>
        </w:rPr>
        <w:t>（美）罗伯特·考派利斯著；尹红，吴建梅译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素描艺术  90种开创性教学方法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（美）罗伯特·考派利斯著；尹红，吴建梅译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本书出售、求购地址：https://www.jiaokey.com/book/detail/14297316.html</w:t>
      </w:r>
    </w:p>
    <w:p>
      <w:r>
        <w:t>更多相关图书推荐：https://www.jiaokey.com</w:t>
      </w:r>
    </w:p>
    <w:p>
      <w:r>
        <w:t>（美）罗伯特·考派利斯著；尹红，吴建梅译 其他作品：https://www.jiaokey.com/tag/（美）罗伯特·考派利斯著；尹红，吴建梅译.html</w:t>
      </w:r>
    </w:p>
    <w:p>
      <w:r>
        <w:t>南宁：广西美术出版社 出版图书：https://www.jiaokey.com/tag/南宁：广西美术出版社.html</w:t>
      </w:r>
    </w:p>
    <w:p>
      <w:r>
        <w:t>关键词搜索：https://www.jiaokey.com/tag/素描艺术  90种开创性教学方法.html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