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10  连家生处世治学感言提纲五十篇暨长歌咏志记平生长诗手稿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连家生诗文书法系列丛书  10  连家生处世治学感言提纲五十篇暨长歌咏志记平生长诗手稿 评论地址：https://www.jiaokey.com/book/detail/14297194.html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