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Azure管理与开发  上  基础设施服务IaaS</w:t>
      </w:r>
    </w:p>
    <w:p>
      <w:r>
        <w:rPr>
          <w:rFonts w:ascii="宋体" w:hAnsi="宋体" w:eastAsia="宋体"/>
          <w:sz w:val="24"/>
        </w:rPr>
        <w:t>韩旭，张立鹤，左滕编著；世纪互联蓝云公司主编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Azure管理与开发  上  基础设施服务IaaS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韩旭，张立鹤，左滕编著；世纪互联蓝云公司主编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本书出售、求购地址：https://www.jiaokey.com/book/detail/14295678.html</w:t>
      </w:r>
    </w:p>
    <w:p>
      <w:r>
        <w:t>更多相关图书推荐：https://www.jiaokey.com</w:t>
      </w:r>
    </w:p>
    <w:p>
      <w:r>
        <w:t>韩旭，张立鹤，左滕编著；世纪互联蓝云公司主编 其他作品：https://www.jiaokey.com/tag/韩旭，张立鹤，左滕编著；世纪互联蓝云公司主编.html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Azure管理与开发  上  基础设施服务IaaS.html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