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图解商业店铺装修手册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图解商业店铺装修手册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本书出售、求购地址：https://www.jiaokey.com/book/detail/14294823.html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关键词搜索：https://www.jiaokey.com/tag/图解商业店铺装修手册.html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