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破局点  互联网创新案例、策略与方法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破局点  互联网创新案例、策略与方法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本书出售、求购地址：https://www.jiaokey.com/book/detail/14294416.html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关键词搜索：https://www.jiaokey.com/tag/破局点  互联网创新案例、策略与方法.html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