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书名：镜花水月  西方时尚里的中国风</w:t>
      </w:r>
    </w:p>
    <w:p>
      <w:r>
        <w:t>作者:（英）安德鲁·博尔顿编著；胡杨译</w:t>
      </w:r>
    </w:p>
    <w:p>
      <w:r>
        <w:t>出版社:长沙:湖南美术出版社,2017.10</w:t>
      </w:r>
    </w:p>
    <w:p>
      <w:r>
        <w:t>出版日期：</w:t>
      </w:r>
    </w:p>
    <w:p>
      <w:r>
        <w:t>总页数：254</w:t>
      </w:r>
    </w:p>
    <w:p>
      <w:r>
        <w:t>更多请访问教客网:www.jiaokey.com</w:t>
      </w:r>
    </w:p>
    <w:p>
      <w:r>
        <w:t>镜花水月  西方时尚里的中国风评论地址：https://www.jiaokey.com/book/detail/14293099.html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