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金川人的足迹  镍都英雄谱  1</w:t>
      </w:r>
    </w:p>
    <w:p>
      <w:r>
        <w:rPr>
          <w:rFonts w:ascii="宋体" w:hAnsi="宋体" w:eastAsia="宋体"/>
          <w:sz w:val="24"/>
        </w:rPr>
        <w:t>黄永贵主编；韩秀英副主编；张金海，祁兵，姚建忠编委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金川人的足迹  镍都英雄谱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黄永贵主编；韩秀英副主编；张金海，祁兵，姚建忠编委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本书出售、求购地址：https://www.jiaokey.com/book/detail/14292965.html</w:t>
      </w:r>
    </w:p>
    <w:p>
      <w:r>
        <w:t>更多相关图书推荐：https://www.jiaokey.com</w:t>
      </w:r>
    </w:p>
    <w:p>
      <w:r>
        <w:t>黄永贵主编；韩秀英副主编；张金海，祁兵，姚建忠编委 其他作品：https://www.jiaokey.com/tag/黄永贵主编；韩秀英副主编；张金海，祁兵，姚建忠编委.html</w:t>
      </w:r>
    </w:p>
    <w:p>
      <w:r>
        <w:t>关键词搜索：https://www.jiaokey.com/tag/金川人的足迹  镍都英雄谱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