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欧姆龙CP系列  可编程控制器应用技术  高职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欧姆龙CP系列  可编程控制器应用技术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本书出售、求购地址：https://www.jiaokey.com/book/detail/14292622.html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关键词搜索：https://www.jiaokey.com/tag/欧姆龙CP系列  可编程控制器应用技术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