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于谦集</w:t>
      </w:r>
    </w:p>
    <w:p>
      <w:r>
        <w:rPr>
          <w:rFonts w:ascii="宋体" w:hAnsi="宋体" w:eastAsia="宋体"/>
          <w:sz w:val="24"/>
        </w:rPr>
        <w:t>于谦研究会，杭州于谦祠编；魏得良点校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于谦研究会，杭州于谦祠编；魏得良点校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本书出售、求购地址：https://www.jiaokey.com/book/detail/14292467.html</w:t>
      </w:r>
    </w:p>
    <w:p>
      <w:r>
        <w:t>更多相关图书推荐：https://www.jiaokey.com</w:t>
      </w:r>
    </w:p>
    <w:p>
      <w:r>
        <w:t>于谦研究会，杭州于谦祠编；魏得良点校 其他作品：https://www.jiaokey.com/tag/于谦研究会，杭州于谦祠编；魏得良点校.html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关键词搜索：https://www.jiaokey.com/tag/于谦集.html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