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书名：出江入海  深度解读25位新赣商的创业梦想</w:t>
      </w:r>
    </w:p>
    <w:p>
      <w:r>
        <w:t>作者：魏玉祺，陈元谷著</w:t>
      </w:r>
    </w:p>
    <w:p>
      <w:r>
        <w:t>出版社：北京：中国经济出版社</w:t>
      </w:r>
    </w:p>
    <w:p>
      <w:r>
        <w:t>出版日期：2016.12</w:t>
      </w:r>
    </w:p>
    <w:p>
      <w:r>
        <w:t>总页数：229</w:t>
      </w:r>
    </w:p>
    <w:p>
      <w:r>
        <w:t>更多请访问教客网: www.jiaokey.com</w:t>
      </w:r>
    </w:p>
    <w:p>
      <w:r>
        <w:t>出江入海  深度解读25位新赣商的创业梦想 评论地址：https://www.jiaokey.com/book/detail/14291789.html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