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书名：中国农村普惠金融研究报告  2016  农商银行资产结构优化研究</w:t>
      </w:r>
    </w:p>
    <w:p>
      <w:r>
        <w:t>作者:吴红军，曾刚主编</w:t>
      </w:r>
    </w:p>
    <w:p>
      <w:r>
        <w:t>出版社:北京:中国金融出版社,2017.03</w:t>
      </w:r>
    </w:p>
    <w:p>
      <w:r>
        <w:t>出版日期：</w:t>
      </w:r>
    </w:p>
    <w:p>
      <w:r>
        <w:t>总页数：279</w:t>
      </w:r>
    </w:p>
    <w:p>
      <w:r>
        <w:t>更多请访问教客网:www.jiaokey.com</w:t>
      </w:r>
    </w:p>
    <w:p>
      <w:r>
        <w:t>中国农村普惠金融研究报告  2016  农商银行资产结构优化研究评论地址：https://www.jiaokey.com/book/detail/14291530.html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