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图解创业  创业可视化操作指南</w:t>
      </w:r>
    </w:p>
    <w:p>
      <w:r>
        <w:rPr>
          <w:rFonts w:ascii="宋体" w:hAnsi="宋体" w:eastAsia="宋体"/>
          <w:sz w:val="24"/>
        </w:rPr>
        <w:t>（美）史蒂夫·费舍尔；加奈·杜安著；黄珏苹译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图解创业  创业可视化操作指南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（美）史蒂夫·费舍尔；加奈·杜安著；黄珏苹译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本书出售、求购地址：https://www.jiaokey.com/book/detail/14288863.html</w:t>
      </w:r>
    </w:p>
    <w:p>
      <w:r>
        <w:t>更多相关图书推荐：https://www.jiaokey.com</w:t>
      </w:r>
    </w:p>
    <w:p>
      <w:r>
        <w:t>（美）史蒂夫·费舍尔；加奈·杜安著；黄珏苹译 其他作品：https://www.jiaokey.com/tag/（美）史蒂夫·费舍尔；加奈·杜安著；黄珏苹译.html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关键词搜索：https://www.jiaokey.com/tag/图解创业  创业可视化操作指南.html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