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  慕课版</w:t>
      </w:r>
    </w:p>
    <w:p>
      <w:r>
        <w:rPr>
          <w:rFonts w:ascii="宋体" w:hAnsi="宋体" w:eastAsia="宋体"/>
          <w:sz w:val="24"/>
        </w:rPr>
        <w:t>明日科技出品，尚展垒，唐思均主编；汪克峰，藏超副主编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  慕课版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明日科技出品，尚展垒，唐思均主编；汪克峰，藏超副主编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本书出售、求购地址：https://www.jiaokey.com/book/detail/14288764.html</w:t>
      </w:r>
    </w:p>
    <w:p>
      <w:r>
        <w:t>更多相关图书推荐：https://www.jiaokey.com</w:t>
      </w:r>
    </w:p>
    <w:p>
      <w:r>
        <w:t>明日科技出品，尚展垒，唐思均主编；汪克峰，藏超副主编 其他作品：https://www.jiaokey.com/tag/明日科技出品，尚展垒，唐思均主编；汪克峰，藏超副主编.html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关键词搜索：https://www.jiaokey.com/tag/ASP.NET程序设计  慕课版.html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