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梁实秋生活美学  浮生欢娱，诗酒趁年华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梁实秋生活美学  浮生欢娱，诗酒趁年华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本书出售、求购地址：https://www.jiaokey.com/book/detail/14288391.html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关键词搜索：https://www.jiaokey.com/tag/梁实秋生活美学  浮生欢娱，诗酒趁年华.html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