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日常生活中的音乐</w:t>
      </w:r>
    </w:p>
    <w:p>
      <w:r>
        <w:rPr>
          <w:rFonts w:ascii="宋体" w:hAnsi="宋体" w:eastAsia="宋体"/>
          <w:sz w:val="24"/>
        </w:rPr>
        <w:t>（美）蒂娅·德诺拉著；杨晓琴，邢媛媛译；刘小龙校译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（美）蒂娅·德诺拉著；杨晓琴，邢媛媛译；刘小龙校译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本书出售、求购地址：https://www.jiaokey.com/book/detail/14284673.html</w:t>
      </w:r>
    </w:p>
    <w:p>
      <w:r>
        <w:t>更多相关图书推荐：https://www.jiaokey.com</w:t>
      </w:r>
    </w:p>
    <w:p>
      <w:r>
        <w:t>（美）蒂娅·德诺拉著；杨晓琴，邢媛媛译；刘小龙校译 其他作品：https://www.jiaokey.com/tag/（美）蒂娅·德诺拉著；杨晓琴，邢媛媛译；刘小龙校译.html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关键词搜索：https://www.jiaokey.com/tag/日常生活中的音乐.html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