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唐建军主编；岳海鹏，徐君伟副主编；牛剑锋，赵喜迎，肖劲翔，屈子圆，肖岩，周一鸣编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唐建军主编；岳海鹏，徐君伟副主编；牛剑锋，赵喜迎，肖劲翔，屈子圆，肖岩，周一鸣编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本书出售、求购地址：https://www.jiaokey.com/book/detail/14284423.html</w:t>
      </w:r>
    </w:p>
    <w:p>
      <w:r>
        <w:t>更多相关图书推荐：https://www.jiaokey.com</w:t>
      </w:r>
    </w:p>
    <w:p>
      <w:r>
        <w:t>唐建军主编；岳海鹏，徐君伟副主编；牛剑锋，赵喜迎，肖劲翔，屈子圆，肖岩，周一鸣编 其他作品：https://www.jiaokey.com/tag/唐建军主编；岳海鹏，徐君伟副主编；牛剑锋，赵喜迎，肖劲翔，屈子圆，肖岩，周一鸣编.html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