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五维管理  微商营销108个门道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五维管理  微商营销108个门道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本书出售、求购地址：https://www.jiaokey.com/book/detail/14283458.html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关键词搜索：https://www.jiaokey.com/tag/五维管理  微商营销108个门道.html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