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淫秽电子信息犯罪研究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淫秽电子信息犯罪研究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本书出售、求购地址：https://www.jiaokey.com/book/detail/14283315.html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关键词搜索：https://www.jiaokey.com/tag/淫秽电子信息犯罪研究.html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