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梁章钜批校昭明文选  16</w:t>
      </w:r>
    </w:p>
    <w:p>
      <w:r>
        <w:rPr>
          <w:rFonts w:ascii="宋体" w:hAnsi="宋体" w:eastAsia="宋体"/>
          <w:sz w:val="24"/>
        </w:rPr>
        <w:t>（南朝梁）萧统撰；（清）梁章钜批校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梁章钜批校昭明文选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（南朝梁）萧统撰；（清）梁章钜批校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本书出售、求购地址：https://www.jiaokey.com/book/detail/14281681.html</w:t>
      </w:r>
    </w:p>
    <w:p>
      <w:r>
        <w:t>更多相关图书推荐：https://www.jiaokey.com</w:t>
      </w:r>
    </w:p>
    <w:p>
      <w:r>
        <w:t>（南朝梁）萧统撰；（清）梁章钜批校 其他作品：https://www.jiaokey.com/tag/（南朝梁）萧统撰；（清）梁章钜批校.html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关键词搜索：https://www.jiaokey.com/tag/梁章钜批校昭明文选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