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书名：林妹妹为什么爱哭  《红楼梦》新解</w:t>
      </w:r>
    </w:p>
    <w:p>
      <w:r>
        <w:t>作者：杨珍惠</w:t>
      </w:r>
    </w:p>
    <w:p>
      <w:r>
        <w:t>出版社：成都：四川大学出版社</w:t>
      </w:r>
    </w:p>
    <w:p>
      <w:r>
        <w:t>出版日期：2017.04</w:t>
      </w:r>
    </w:p>
    <w:p>
      <w:r>
        <w:t>总页数：214</w:t>
      </w:r>
    </w:p>
    <w:p>
      <w:r>
        <w:t>更多请访问教客网: www.jiaokey.com</w:t>
      </w:r>
    </w:p>
    <w:p>
      <w:r>
        <w:t>林妹妹为什么爱哭  《红楼梦》新解 评论地址：https://www.jiaokey.com/book/detail/14280769.html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