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书名：反贫困的战略选择  甘肃两西扶贫开发战略与对策</w:t>
      </w:r>
    </w:p>
    <w:p>
      <w:r>
        <w:t>作者：段舜山，徐建华主编</w:t>
      </w:r>
    </w:p>
    <w:p>
      <w:r>
        <w:t>出版社：兰州：甘肃科学技术出版社</w:t>
      </w:r>
    </w:p>
    <w:p>
      <w:r>
        <w:t>出版日期：1995.05</w:t>
      </w:r>
    </w:p>
    <w:p>
      <w:r>
        <w:t>总页数：269</w:t>
      </w:r>
    </w:p>
    <w:p>
      <w:r>
        <w:t>更多请访问教客网: www.jiaokey.com</w:t>
      </w:r>
    </w:p>
    <w:p>
      <w:r>
        <w:t>反贫困的战略选择  甘肃两西扶贫开发战略与对策 评论地址：https://www.jiaokey.com/book/detail/14280201.html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