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猫头鹰想要布鲁布鲁</w:t>
      </w:r>
    </w:p>
    <w:p>
      <w:r>
        <w:rPr>
          <w:rFonts w:ascii="宋体" w:hAnsi="宋体" w:eastAsia="宋体"/>
          <w:sz w:val="24"/>
        </w:rPr>
        <w:t>（奥地利）鲍尔·菲尔斯特著；（比利时）菲利珀·高森斯绘；假如译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猫头鹰想要布鲁布鲁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（奥地利）鲍尔·菲尔斯特著；（比利时）菲利珀·高森斯绘；假如译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本书出售、求购地址：https://www.jiaokey.com/book/detail/14279729.html</w:t>
      </w:r>
    </w:p>
    <w:p>
      <w:r>
        <w:t>更多相关图书推荐：https://www.jiaokey.com</w:t>
      </w:r>
    </w:p>
    <w:p>
      <w:r>
        <w:t>（奥地利）鲍尔·菲尔斯特著；（比利时）菲利珀·高森斯绘；假如译 其他作品：https://www.jiaokey.com/tag/（奥地利）鲍尔·菲尔斯特著；（比利时）菲利珀·高森斯绘；假如译.html</w:t>
      </w:r>
    </w:p>
    <w:p>
      <w:r>
        <w:t>长江少年儿童出版社,2017.07 出版图书：https://www.jiaokey.com/tag/长江少年儿童出版社,2017.07.html</w:t>
      </w:r>
    </w:p>
    <w:p>
      <w:r>
        <w:t>关键词搜索：https://www.jiaokey.com/tag/儿童故事-图画故事-奥地利-现代.html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