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芭比成长故事悦读馆  芭比之电玩英雄  6-9岁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芭比成长故事悦读馆  芭比之电玩英雄  6-9岁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本书出售、求购地址：https://www.jiaokey.com/book/detail/14279703.html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关键词搜索：https://www.jiaokey.com/tag/芭比成长故事悦读馆  芭比之电玩英雄  6-9岁.html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